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33" w:rsidRPr="00413B71" w:rsidRDefault="00FD51CE">
      <w:pPr>
        <w:rPr>
          <w:rFonts w:ascii="Verdana" w:hAnsi="Verdana"/>
          <w:b/>
        </w:rPr>
      </w:pPr>
      <w:bookmarkStart w:id="0" w:name="_GoBack"/>
      <w:bookmarkEnd w:id="0"/>
      <w:r w:rsidRPr="00413B71">
        <w:rPr>
          <w:rFonts w:ascii="Verdana" w:hAnsi="Verdana"/>
          <w:b/>
        </w:rPr>
        <w:t>Aftale mellem DLBR og JID jordbrugsteknologer og jordbrugsteknikere</w:t>
      </w:r>
      <w:r w:rsidR="00BA6D95" w:rsidRPr="00413B71">
        <w:rPr>
          <w:rFonts w:ascii="Verdana" w:hAnsi="Verdana"/>
          <w:b/>
        </w:rPr>
        <w:t xml:space="preserve"> i hovedtræk:</w:t>
      </w:r>
    </w:p>
    <w:p w:rsidR="00FD51CE" w:rsidRPr="00413B71" w:rsidRDefault="00FD51CE" w:rsidP="00FD51C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Gældende pr. 1. april 2015</w:t>
      </w:r>
    </w:p>
    <w:p w:rsidR="00FD51CE" w:rsidRPr="00413B71" w:rsidRDefault="00FD51CE" w:rsidP="00FD51C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3-årig aftale</w:t>
      </w:r>
    </w:p>
    <w:p w:rsidR="00FD51CE" w:rsidRPr="00413B71" w:rsidRDefault="00FD51CE" w:rsidP="00FD51C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Individ</w:t>
      </w:r>
      <w:r w:rsidR="00510F68" w:rsidRPr="00413B71">
        <w:rPr>
          <w:rFonts w:ascii="Verdana" w:hAnsi="Verdana"/>
        </w:rPr>
        <w:t>uel lønregulering med 1% pr. år, i alt 3%.</w:t>
      </w:r>
    </w:p>
    <w:p w:rsidR="00FD51CE" w:rsidRPr="00413B71" w:rsidRDefault="00FD51CE" w:rsidP="00FD51C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 xml:space="preserve">Højere startløn for nyansættelser: </w:t>
      </w:r>
    </w:p>
    <w:p w:rsidR="00FD51CE" w:rsidRPr="00413B71" w:rsidRDefault="00FD51CE" w:rsidP="00FD51C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 xml:space="preserve">Jordbrugsteknologer: </w:t>
      </w:r>
      <w:r w:rsidRPr="00413B71">
        <w:rPr>
          <w:rFonts w:ascii="Verdana" w:hAnsi="Verdana"/>
        </w:rPr>
        <w:tab/>
        <w:t>25.386,95 kr. + 10,6% i pension</w:t>
      </w:r>
    </w:p>
    <w:p w:rsidR="00FD51CE" w:rsidRPr="00413B71" w:rsidRDefault="00FD51CE" w:rsidP="00FD51C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Jordbrugsbachelorer:</w:t>
      </w:r>
      <w:r w:rsidRPr="00413B71">
        <w:rPr>
          <w:rFonts w:ascii="Verdana" w:hAnsi="Verdana"/>
        </w:rPr>
        <w:tab/>
        <w:t>26.220,14 kr. + 10,6% i pension</w:t>
      </w:r>
    </w:p>
    <w:p w:rsidR="00FD51CE" w:rsidRPr="00413B71" w:rsidRDefault="00FF0DF2" w:rsidP="00FD51C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Seniorordning for personer over 60 år:</w:t>
      </w:r>
    </w:p>
    <w:p w:rsidR="00FF0DF2" w:rsidRPr="00413B71" w:rsidRDefault="00FF0DF2" w:rsidP="00FF0DF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Ved tidsreduktion ned til 80% reduceres lønnen, men arbejdsgiverne fortsætter med at indbetale fuldt pensionsbidrag.</w:t>
      </w:r>
    </w:p>
    <w:p w:rsidR="00FF0DF2" w:rsidRPr="00413B71" w:rsidRDefault="00FF0DF2" w:rsidP="00FF0DF2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Ret til ”frikøb” (køb af frihed):</w:t>
      </w:r>
    </w:p>
    <w:p w:rsidR="00FF0DF2" w:rsidRPr="00413B71" w:rsidRDefault="00FF0DF2" w:rsidP="00FF0DF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413B71">
        <w:rPr>
          <w:rFonts w:ascii="Verdana" w:hAnsi="Verdana"/>
        </w:rPr>
        <w:t>Man har ret til at købe indtil 5 fridage pr. ferieår.</w:t>
      </w:r>
    </w:p>
    <w:p w:rsidR="00FF0DF2" w:rsidRPr="00413B71" w:rsidRDefault="00FF0DF2" w:rsidP="00FF0DF2">
      <w:pPr>
        <w:rPr>
          <w:rFonts w:ascii="Verdana" w:hAnsi="Verdana"/>
        </w:rPr>
      </w:pPr>
      <w:r w:rsidRPr="00413B71">
        <w:rPr>
          <w:rFonts w:ascii="Verdana" w:hAnsi="Verdana"/>
        </w:rPr>
        <w:t>Noter:</w:t>
      </w:r>
    </w:p>
    <w:p w:rsidR="00FF0DF2" w:rsidRPr="00413B71" w:rsidRDefault="00FF0DF2" w:rsidP="00FF0DF2">
      <w:pPr>
        <w:rPr>
          <w:rFonts w:ascii="Verdana" w:hAnsi="Verdana"/>
        </w:rPr>
      </w:pPr>
      <w:r w:rsidRPr="00413B71">
        <w:rPr>
          <w:rFonts w:ascii="Verdana" w:hAnsi="Verdana"/>
        </w:rPr>
        <w:t xml:space="preserve">Den økonomiske ramme er for den samlede periode på i alt 3%. Der er udelukkende tale om individuelle reguleringer. Det vil sige, at der ikke er automatiske generelle stigninger, men man skal selv forhandle ved sin lønsamtale. </w:t>
      </w:r>
    </w:p>
    <w:p w:rsidR="00FF0DF2" w:rsidRPr="00413B71" w:rsidRDefault="00FF0DF2" w:rsidP="00FF0DF2">
      <w:pPr>
        <w:rPr>
          <w:rFonts w:ascii="Verdana" w:hAnsi="Verdana"/>
        </w:rPr>
      </w:pPr>
      <w:r w:rsidRPr="00413B71">
        <w:rPr>
          <w:rFonts w:ascii="Verdana" w:hAnsi="Verdana"/>
        </w:rPr>
        <w:t xml:space="preserve">For jordbrugsteknologer er startlønnen pr. måned steget fra 23.969,62 kr. til 25.386,95 kr. svarende til </w:t>
      </w:r>
      <w:r w:rsidR="00192A8C" w:rsidRPr="00413B71">
        <w:rPr>
          <w:rFonts w:ascii="Verdana" w:hAnsi="Verdana"/>
        </w:rPr>
        <w:t>5,9%.</w:t>
      </w:r>
    </w:p>
    <w:p w:rsidR="00192A8C" w:rsidRPr="00413B71" w:rsidRDefault="00192A8C" w:rsidP="00FF0DF2">
      <w:pPr>
        <w:rPr>
          <w:rFonts w:ascii="Verdana" w:hAnsi="Verdana"/>
        </w:rPr>
      </w:pPr>
      <w:r w:rsidRPr="00413B71">
        <w:rPr>
          <w:rFonts w:ascii="Verdana" w:hAnsi="Verdana"/>
        </w:rPr>
        <w:t>For Jordbrugsbachelorer er startlønnen pr. måned steget fra 24.034,55 kr. til 26.220,14 kr. svarende til 9,1%.</w:t>
      </w:r>
    </w:p>
    <w:p w:rsidR="00251397" w:rsidRPr="00413B71" w:rsidRDefault="00251397" w:rsidP="00FF0DF2">
      <w:pPr>
        <w:rPr>
          <w:rFonts w:ascii="Verdana" w:hAnsi="Verdana"/>
        </w:rPr>
      </w:pPr>
      <w:r w:rsidRPr="00413B71">
        <w:rPr>
          <w:rFonts w:ascii="Verdana" w:hAnsi="Verdana"/>
        </w:rPr>
        <w:t xml:space="preserve">Personer over 60 år sikres ret til at gå ned i tid, og får uændret pensionsindbetaling indtil 80%. Svarer til </w:t>
      </w:r>
      <w:r w:rsidR="00A82A8B" w:rsidRPr="00413B71">
        <w:rPr>
          <w:rFonts w:ascii="Verdana" w:hAnsi="Verdana"/>
        </w:rPr>
        <w:t xml:space="preserve">en værdi på </w:t>
      </w:r>
      <w:r w:rsidRPr="00413B71">
        <w:rPr>
          <w:rFonts w:ascii="Verdana" w:hAnsi="Verdana"/>
        </w:rPr>
        <w:t xml:space="preserve">ca. </w:t>
      </w:r>
      <w:r w:rsidR="00A82A8B" w:rsidRPr="00413B71">
        <w:rPr>
          <w:rFonts w:ascii="Verdana" w:hAnsi="Verdana"/>
        </w:rPr>
        <w:t>2152,00 kr. pr. måned.</w:t>
      </w:r>
    </w:p>
    <w:p w:rsidR="00BA6D95" w:rsidRPr="00413B71" w:rsidRDefault="00BA6D95" w:rsidP="00FF0DF2">
      <w:pPr>
        <w:rPr>
          <w:rFonts w:ascii="Verdana" w:hAnsi="Verdana"/>
        </w:rPr>
      </w:pPr>
      <w:r w:rsidRPr="00413B71">
        <w:rPr>
          <w:rFonts w:ascii="Verdana" w:hAnsi="Verdana"/>
        </w:rPr>
        <w:t>Formand for JIDs lønudvalg Uffe Pilegaard Larsen udtaler: ”Fornyelsen af aftalen vil ikke skrive sig ind i historien, som et fremragende resultat, men det var de</w:t>
      </w:r>
      <w:r w:rsidR="00F3050F">
        <w:rPr>
          <w:rFonts w:ascii="Verdana" w:hAnsi="Verdana"/>
        </w:rPr>
        <w:t>t bedst opnålige i denne omgang</w:t>
      </w:r>
      <w:r w:rsidRPr="00413B71">
        <w:rPr>
          <w:rFonts w:ascii="Verdana" w:hAnsi="Verdana"/>
        </w:rPr>
        <w:t xml:space="preserve">. Aftalen afspejler i øvrigt rådgivningsområdet og svarer til resultatet for JA </w:t>
      </w:r>
      <w:r w:rsidR="00F65A66" w:rsidRPr="00413B71">
        <w:rPr>
          <w:rFonts w:ascii="Verdana" w:hAnsi="Verdana"/>
        </w:rPr>
        <w:t>jordbrugsakademikerne. ”</w:t>
      </w:r>
    </w:p>
    <w:sectPr w:rsidR="00BA6D95" w:rsidRPr="00413B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5C7"/>
    <w:multiLevelType w:val="hybridMultilevel"/>
    <w:tmpl w:val="06AC7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CE"/>
    <w:rsid w:val="00192A8C"/>
    <w:rsid w:val="00207708"/>
    <w:rsid w:val="00251397"/>
    <w:rsid w:val="00413B71"/>
    <w:rsid w:val="004E3FFB"/>
    <w:rsid w:val="00510F68"/>
    <w:rsid w:val="00760ED8"/>
    <w:rsid w:val="00A82A8B"/>
    <w:rsid w:val="00AD3F95"/>
    <w:rsid w:val="00BA6D95"/>
    <w:rsid w:val="00C12558"/>
    <w:rsid w:val="00CA1584"/>
    <w:rsid w:val="00F3050F"/>
    <w:rsid w:val="00F65A66"/>
    <w:rsid w:val="00FD51CE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Bromark</dc:creator>
  <cp:keywords/>
  <dc:description/>
  <cp:lastModifiedBy>Anja Phyllis Steenskold-sjögren</cp:lastModifiedBy>
  <cp:revision>2</cp:revision>
  <cp:lastPrinted>2015-04-10T09:45:00Z</cp:lastPrinted>
  <dcterms:created xsi:type="dcterms:W3CDTF">2016-12-14T14:14:00Z</dcterms:created>
  <dcterms:modified xsi:type="dcterms:W3CDTF">2016-12-14T14:14:00Z</dcterms:modified>
</cp:coreProperties>
</file>